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ПРИКАЗ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от 28 ноября 2014 г. N 1806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ОБ ОРГАНИЗАЦИИ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РАБОТЫ "ТЕЛЕФОНА ДОВЕРИЯ" ПО ВОПРОСАМ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923">
        <w:rPr>
          <w:rFonts w:ascii="Times New Roman" w:hAnsi="Times New Roman" w:cs="Times New Roman"/>
          <w:sz w:val="24"/>
          <w:szCs w:val="24"/>
        </w:rPr>
        <w:t xml:space="preserve">В целях реализации антикоррупционных </w:t>
      </w:r>
      <w:hyperlink r:id="rId5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мероприятий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, проводимых Федеральной службой по надзору в сфере образования и науки (далее -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), повышения эффективности обеспечения соблюдения федеральными государственными гражданскими служащими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и работниками организаций, созданных для выполнения задач, поставленных перед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(далее - подведомственные организации), запретов, ограничений, обязательств и правил служебного поведения, формирования в обществе нетерпимости к коррупционному поведению приказываю:</w:t>
      </w:r>
      <w:proofErr w:type="gramEnd"/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3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 работы "телефона доверия" по вопросам противодействия коррупции Федеральной службы по надзору в сфере образования и науки и организаций, созданных для выполнения задач, поставленных перед Федеральной службой по надзору в сфере образования и науки.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2. Структурному подразделению, ответственному за организацию работы информационно-коммуникационных систем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>, организовать выделение телефонного аппарата с системой записи поступающих сообщений (функция "автоответчик"), а также обеспечить техническое сопровождение функционирования "телефона доверия".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3. Назначить из числа федеральных государственных гражданских служащих (далее - гражданские служащие) структурного подразделения по профилактике коррупционных и иных правонарушений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ответственных за организацию работы "телефона доверия".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4. Начальникам структурных подразделений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и руководителям подведомственных организаций ознакомить гражданских служащих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и работников подведомственных организаций с настоящим приказом под роспись.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969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692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Н.А. Иванову.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С.С.КРАВЦОВ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Default="004969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Приложение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Утвержден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приказом Федеральной службы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по надзору в сфере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от 28.11.2014 N 1806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496923">
        <w:rPr>
          <w:rFonts w:ascii="Times New Roman" w:hAnsi="Times New Roman" w:cs="Times New Roman"/>
          <w:sz w:val="24"/>
          <w:szCs w:val="24"/>
        </w:rPr>
        <w:t>ПОРЯДОК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РАБОТЫ "ТЕЛЕФОНА ДОВЕРИЯ" ПО ВОПРОСАМ ПРОТИВОДЕЙСТВИЯ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КОРРУПЦИИ ФЕДЕРАЛЬНОЙ СЛУЖБЫ ПО НАДЗОРУ СФЕРЕ ОБРАЗОВАНИЯ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И НАУКИ И ОРГАНИЗАЦИЙ, СОЗДАННЫХ ДЛЯ ВЫПОЛНЕНИЯ ЗАДАЧ,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6923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496923">
        <w:rPr>
          <w:rFonts w:ascii="Times New Roman" w:hAnsi="Times New Roman" w:cs="Times New Roman"/>
          <w:sz w:val="24"/>
          <w:szCs w:val="24"/>
        </w:rPr>
        <w:t xml:space="preserve"> ПЕРЕД ФЕДЕРАЛЬНОЙ СЛУЖБОЙ ПО НАДЗОРУ</w:t>
      </w:r>
    </w:p>
    <w:p w:rsidR="00496923" w:rsidRPr="00496923" w:rsidRDefault="00496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В СФЕРЕ ОБРАЗОВАНИЯ И НАУКИ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организации работы "телефона доверия" по вопросам противодействия коррупции Федеральной службы по надзору сфере образования и науки (далее соответственно - Порядок, "телефон доверия",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>) и организаций, созданных для выполнения задач, поставленных перед Федеральной службой по надзору в сфере образования и науки (далее - подведомственные организации).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96923">
        <w:rPr>
          <w:rFonts w:ascii="Times New Roman" w:hAnsi="Times New Roman" w:cs="Times New Roman"/>
          <w:sz w:val="24"/>
          <w:szCs w:val="24"/>
        </w:rPr>
        <w:t xml:space="preserve">"Телефон доверия" - канал связи с гражданами и организациями, созданный в целях получения дополнительной информации для совершенствования деятельности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и подведомственных организаций по вопросам противодействия коррупции, оперативного реагирования на возможные коррупционные проявления в деятельности федеральных государственных гражданских служащих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(далее - гражданские служащие) и работников подведомственных организаций, а также для обеспечения защиты прав и законных интересов граждан.</w:t>
      </w:r>
      <w:proofErr w:type="gramEnd"/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496923">
        <w:rPr>
          <w:rFonts w:ascii="Times New Roman" w:hAnsi="Times New Roman" w:cs="Times New Roman"/>
          <w:sz w:val="24"/>
          <w:szCs w:val="24"/>
        </w:rPr>
        <w:t>3. По "телефону доверия" принимается и рассматривается информация о фактах: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коррупционных проявлений в действиях гражданских служащих и работников подведомственных организаций;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конфликта интересов в действиях гражданских служащих и работников подведомственных организаций;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несоблюдения гражданскими служащими и работниками подведомственных организаций ограничений и запретов, установленных законодательством Российской Федерации.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4. Информация о функционировании "телефона доверия" и о правилах приема обращений размещается на официальном сайте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5. "Телефон доверия" устанавливается в структурном подразделении по профилактике коррупционных и иных правонарушений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>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6. "Телефон доверия" функционирует в автоматическом режиме и оснащен системой записи поступающих обращений (функция "автоответчик").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7. Прием и запись обращений по "телефону доверия" осуществляется ежедневно в круглосуточном режиме.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8. Время приема одного обращения в режиме работы автоответчика составляет 3 минуты.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9. Примерный текст сообщения, который должен в автоматическом режиме воспроизводиться при соединении с абонентом: "Здравствуйте. Вы позвонили по "телефону доверия" по вопросам противодействия коррупции Федеральной службы по надзору в сфере образования и науки. Время Вашего обращения не должно превышать 3 минут. Пожалуйста, после звукового сигнала назовите свою фамилию, имя, отчество, представляемую организацию и передайте Ваше сообщение о фактах коррупции и иных нарушений коррупционного законодательства, совершенных гражданскими служащими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или работниками организаций, подведомственных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Рособрнадзору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. Анонимные обращения и обращения, не касающиеся коррупционных действий гражданских служащих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и работников организаций, подведомственных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Рособрнадзору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, не рассматриваются. Для направления Вам ответа по существу поступившей информации сообщите свой почтовый адрес. Конфиденциальность Вашего обращения гарантируется. Обращаем Ваше внимание на то, что </w:t>
      </w:r>
      <w:hyperlink r:id="rId6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статьей 306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преступления".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96923">
        <w:rPr>
          <w:rFonts w:ascii="Times New Roman" w:hAnsi="Times New Roman" w:cs="Times New Roman"/>
          <w:sz w:val="24"/>
          <w:szCs w:val="24"/>
        </w:rPr>
        <w:t xml:space="preserve">Все обращения, поступающие по "телефону доверия",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"телефону доверия" по вопросам противодействия коррупции (далее - Журнал), форма которого предусмотрена </w:t>
      </w:r>
      <w:hyperlink w:anchor="P79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 к настоящему Порядку, и оформляются по форме, предусмотренной </w:t>
      </w:r>
      <w:hyperlink w:anchor="P122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2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proofErr w:type="gramEnd"/>
      <w:r w:rsidRPr="00496923">
        <w:rPr>
          <w:rFonts w:ascii="Times New Roman" w:hAnsi="Times New Roman" w:cs="Times New Roman"/>
          <w:sz w:val="24"/>
          <w:szCs w:val="24"/>
        </w:rPr>
        <w:t xml:space="preserve"> Журнал должен быть прошит и пронумерован, а также заверен оттиском печати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>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11. Обращения, поступающие по "телефону доверия", не относящиеся к информации о фактах, указанных в </w:t>
      </w:r>
      <w:hyperlink w:anchor="P42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адреса, по которому должен быть направлен ответ, регистрируются в Журнале, но не рассматриваются.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12. Организацию работы "телефона доверия" осуществляют гражданские служащие структурного подразделения по профилактике коррупционных и иных правонарушений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>, которые: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регистрируют обращение в Журнале;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923">
        <w:rPr>
          <w:rFonts w:ascii="Times New Roman" w:hAnsi="Times New Roman" w:cs="Times New Roman"/>
          <w:sz w:val="24"/>
          <w:szCs w:val="24"/>
        </w:rPr>
        <w:t xml:space="preserve">при наличии в обращении информации о фактах, указанных в </w:t>
      </w:r>
      <w:hyperlink w:anchor="P42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направляют в структурное подразделение, ответственное за организацию документооборота в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Рособрнадзоре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, не позднее следующего дня с момента его поступления в целях регистрации и передачи для рассмотрения структурными подразделениями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Федеральным </w:t>
      </w:r>
      <w:hyperlink r:id="rId7" w:history="1">
        <w:r w:rsidRPr="0049692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96923">
        <w:rPr>
          <w:rFonts w:ascii="Times New Roman" w:hAnsi="Times New Roman" w:cs="Times New Roman"/>
          <w:sz w:val="24"/>
          <w:szCs w:val="24"/>
        </w:rPr>
        <w:t xml:space="preserve"> от 2 мая 2006 г. 59-ФЗ "О порядке рассмотрения обращений граждан Российской</w:t>
      </w:r>
      <w:proofErr w:type="gramEnd"/>
      <w:r w:rsidRPr="00496923">
        <w:rPr>
          <w:rFonts w:ascii="Times New Roman" w:hAnsi="Times New Roman" w:cs="Times New Roman"/>
          <w:sz w:val="24"/>
          <w:szCs w:val="24"/>
        </w:rPr>
        <w:t xml:space="preserve"> Федерации";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анализируют и обобщают обращения, поступившие по "телефону доверия", в целях разработки и реализации антикоррупционных мероприятий в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Рособрнадзоре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 и подведомственных организациях.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13. Техническое сопровождение функционирования "телефона доверия" осуществляется структурным подразделением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 xml:space="preserve">, ответственным за организацию работы информационно-коммуникационных систем </w:t>
      </w:r>
      <w:proofErr w:type="spellStart"/>
      <w:r w:rsidRPr="0049692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96923">
        <w:rPr>
          <w:rFonts w:ascii="Times New Roman" w:hAnsi="Times New Roman" w:cs="Times New Roman"/>
          <w:sz w:val="24"/>
          <w:szCs w:val="24"/>
        </w:rPr>
        <w:t>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14. Гражданские служащие, работающие с информацией, полученной по "телефону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496923" w:rsidRPr="00496923" w:rsidRDefault="00496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15. Использование "телефона доверия" не по назначению запрещено.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Default="004969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к Порядку работы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"телефона доверия" по вопросам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Федеральной службы по надзору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в сфере образования и науки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и организаций, созданных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для выполнения задач,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поставленных перед Федеральной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службой по надзору в сфере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496923" w:rsidRPr="00496923" w:rsidRDefault="00496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от 28.11.2014 N 1806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 w:rsidRPr="00496923">
        <w:rPr>
          <w:rFonts w:ascii="Times New Roman" w:hAnsi="Times New Roman" w:cs="Times New Roman"/>
          <w:sz w:val="24"/>
          <w:szCs w:val="24"/>
        </w:rPr>
        <w:t>Журнал</w:t>
      </w:r>
    </w:p>
    <w:p w:rsidR="00496923" w:rsidRPr="00496923" w:rsidRDefault="004969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регистрации обращений граждан и организаций, поступивших</w:t>
      </w:r>
    </w:p>
    <w:p w:rsidR="00496923" w:rsidRPr="00496923" w:rsidRDefault="004969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по "телефону доверия" по вопросам противодействия коррупции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503"/>
        <w:gridCol w:w="1276"/>
        <w:gridCol w:w="1559"/>
        <w:gridCol w:w="1701"/>
        <w:gridCol w:w="1984"/>
        <w:gridCol w:w="1020"/>
      </w:tblGrid>
      <w:tr w:rsidR="00496923" w:rsidRPr="00496923">
        <w:tc>
          <w:tcPr>
            <w:tcW w:w="542" w:type="dxa"/>
          </w:tcPr>
          <w:p w:rsidR="00496923" w:rsidRPr="00496923" w:rsidRDefault="004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3" w:type="dxa"/>
          </w:tcPr>
          <w:p w:rsidR="00496923" w:rsidRPr="00496923" w:rsidRDefault="004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1276" w:type="dxa"/>
          </w:tcPr>
          <w:p w:rsidR="00496923" w:rsidRPr="00496923" w:rsidRDefault="004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559" w:type="dxa"/>
          </w:tcPr>
          <w:p w:rsidR="00496923" w:rsidRPr="00496923" w:rsidRDefault="004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Ф.И.О. абонента (при наличии информации)</w:t>
            </w:r>
          </w:p>
        </w:tc>
        <w:tc>
          <w:tcPr>
            <w:tcW w:w="1701" w:type="dxa"/>
          </w:tcPr>
          <w:p w:rsidR="00496923" w:rsidRPr="00496923" w:rsidRDefault="004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Адрес, телефон абонента (при наличии информации)</w:t>
            </w:r>
          </w:p>
        </w:tc>
        <w:tc>
          <w:tcPr>
            <w:tcW w:w="1984" w:type="dxa"/>
          </w:tcPr>
          <w:p w:rsidR="00496923" w:rsidRPr="00496923" w:rsidRDefault="004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Ф.И.О. государственного гражданского служащего, обработавшего обращение, подпись</w:t>
            </w:r>
          </w:p>
        </w:tc>
        <w:tc>
          <w:tcPr>
            <w:tcW w:w="1020" w:type="dxa"/>
          </w:tcPr>
          <w:p w:rsidR="00496923" w:rsidRPr="00496923" w:rsidRDefault="004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23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496923" w:rsidRPr="00496923">
        <w:tc>
          <w:tcPr>
            <w:tcW w:w="542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23" w:rsidRPr="00496923">
        <w:tc>
          <w:tcPr>
            <w:tcW w:w="542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96923" w:rsidRPr="00496923" w:rsidRDefault="004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Default="004969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к Порядку работы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"телефона доверия" по вопросам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Федеральной службы по надзору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в сфере образования и науки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и организаций, созданных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для выполнения задач,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поставленных перед Федеральной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службой по надзору в сфере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496923" w:rsidRPr="00496923" w:rsidRDefault="00496923" w:rsidP="0049692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от 28.11.2014 N 1806</w:t>
      </w:r>
    </w:p>
    <w:p w:rsidR="00496923" w:rsidRPr="00496923" w:rsidRDefault="00496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 w:rsidP="004969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2"/>
      <w:bookmarkEnd w:id="3"/>
      <w:r w:rsidRPr="00496923">
        <w:rPr>
          <w:rFonts w:ascii="Times New Roman" w:hAnsi="Times New Roman" w:cs="Times New Roman"/>
          <w:sz w:val="24"/>
          <w:szCs w:val="24"/>
        </w:rPr>
        <w:t>Обращение,</w:t>
      </w:r>
    </w:p>
    <w:p w:rsidR="00496923" w:rsidRPr="00496923" w:rsidRDefault="00496923" w:rsidP="004969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6923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496923">
        <w:rPr>
          <w:rFonts w:ascii="Times New Roman" w:hAnsi="Times New Roman" w:cs="Times New Roman"/>
          <w:sz w:val="24"/>
          <w:szCs w:val="24"/>
        </w:rPr>
        <w:t xml:space="preserve"> на "телефон доверия" по вопросам</w:t>
      </w:r>
    </w:p>
    <w:p w:rsidR="00496923" w:rsidRPr="00496923" w:rsidRDefault="00496923" w:rsidP="004969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Дата, время: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96923">
        <w:rPr>
          <w:rFonts w:ascii="Times New Roman" w:hAnsi="Times New Roman" w:cs="Times New Roman"/>
          <w:sz w:val="24"/>
          <w:szCs w:val="24"/>
        </w:rPr>
        <w:t>(указывается дата, время поступления обращения на "телефон доверия"</w:t>
      </w:r>
      <w:proofErr w:type="gramEnd"/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                 (число, месяц, год, час, минуты))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Фамилия, имя, отчество, название организации: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96923">
        <w:rPr>
          <w:rFonts w:ascii="Times New Roman" w:hAnsi="Times New Roman" w:cs="Times New Roman"/>
          <w:sz w:val="24"/>
          <w:szCs w:val="24"/>
        </w:rPr>
        <w:t>(указывается Ф.И.О. гражданина, название организации</w:t>
      </w:r>
      <w:proofErr w:type="gramEnd"/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    либо делается запись о том, что гражданин не сообщил Ф.И.О.,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                       название организации)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Место проживания гражданина, юридический адрес организации: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496923">
        <w:rPr>
          <w:rFonts w:ascii="Times New Roman" w:hAnsi="Times New Roman" w:cs="Times New Roman"/>
          <w:sz w:val="24"/>
          <w:szCs w:val="24"/>
        </w:rPr>
        <w:t>(указывается адрес, который сообщил гражданин,</w:t>
      </w:r>
      <w:proofErr w:type="gramEnd"/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    либо делается запись о том, что гражданин адрес не сообщил)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96923">
        <w:rPr>
          <w:rFonts w:ascii="Times New Roman" w:hAnsi="Times New Roman" w:cs="Times New Roman"/>
          <w:sz w:val="24"/>
          <w:szCs w:val="24"/>
        </w:rPr>
        <w:t>(номер телефона, с которого звонил и/или который сообщил гражданин,</w:t>
      </w:r>
      <w:proofErr w:type="gramEnd"/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либо делается запись о том, что телефон не определился и/или гражданин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                     номер телефона не сообщил)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Содержание обращения: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Обращение принял: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 xml:space="preserve">    (должность, фамилия и инициалы, подпись лица, принявшего обращение)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Регистрационный номер в журнале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регистрации обращений            ________________________</w:t>
      </w:r>
    </w:p>
    <w:p w:rsidR="00496923" w:rsidRPr="00496923" w:rsidRDefault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1294" w:rsidRPr="00496923" w:rsidRDefault="00496923" w:rsidP="00496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923">
        <w:rPr>
          <w:rFonts w:ascii="Times New Roman" w:hAnsi="Times New Roman" w:cs="Times New Roman"/>
          <w:sz w:val="24"/>
          <w:szCs w:val="24"/>
        </w:rPr>
        <w:t>Дата регистрации обращения       "__" ___________ 20__ г.</w:t>
      </w:r>
    </w:p>
    <w:sectPr w:rsidR="00491294" w:rsidRPr="00496923" w:rsidSect="0089284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23"/>
    <w:rsid w:val="00491294"/>
    <w:rsid w:val="00496923"/>
    <w:rsid w:val="00A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6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6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38F9DA8782AC61B0FB974A90870F1C527DD9876AF14B2DEEEAA247FEpAn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38F9DA8782AC61B0FB974A90870F1C527DDC8468F64B2DEEEAA247FEA56663DC78AD4846B65472pFnDM" TargetMode="External"/><Relationship Id="rId5" Type="http://schemas.openxmlformats.org/officeDocument/2006/relationships/hyperlink" Target="consultantplus://offline/ref=1338F9DA8782AC61B0FB974A90870F1C5272D08668F64B2DEEEAA247FEA56663DC78AD4846B75D7DpFn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Наталья Викторовна</dc:creator>
  <cp:keywords/>
  <dc:description/>
  <cp:lastModifiedBy/>
  <cp:revision>1</cp:revision>
  <dcterms:created xsi:type="dcterms:W3CDTF">2015-11-10T12:39:00Z</dcterms:created>
</cp:coreProperties>
</file>